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2362F" w:rsidRPr="0032362F">
        <w:rPr>
          <w:rFonts w:ascii="Times New Roman" w:hAnsi="Times New Roman" w:cs="Times New Roman"/>
          <w:bCs/>
          <w:sz w:val="24"/>
          <w:szCs w:val="24"/>
        </w:rPr>
        <w:t>Исследование операций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на 2023/2024 учебный год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:rsidR="00607770" w:rsidRPr="00DD276A" w:rsidRDefault="00607770" w:rsidP="006077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Pr="00607770">
        <w:rPr>
          <w:rFonts w:ascii="Times New Roman" w:hAnsi="Times New Roman" w:cs="Times New Roman"/>
          <w:i/>
          <w:sz w:val="24"/>
          <w:szCs w:val="24"/>
        </w:rPr>
        <w:t>Информационных технологий</w:t>
      </w:r>
    </w:p>
    <w:p w:rsidR="00607770" w:rsidRPr="003E6E37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</w:p>
    <w:p w:rsidR="00607770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07770" w:rsidRDefault="000E3105" w:rsidP="0060777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kk-KZ" w:eastAsia="ar-SA"/>
        </w:rPr>
      </w:pPr>
      <w:r>
        <w:rPr>
          <w:rFonts w:ascii="Times New Roman" w:hAnsi="Times New Roman"/>
          <w:i/>
          <w:sz w:val="24"/>
          <w:szCs w:val="24"/>
          <w:lang w:val="kk-KZ" w:eastAsia="ar-SA"/>
        </w:rPr>
        <w:t>«6</w:t>
      </w:r>
      <w:r>
        <w:rPr>
          <w:rFonts w:ascii="Times New Roman" w:hAnsi="Times New Roman"/>
          <w:i/>
          <w:sz w:val="24"/>
          <w:szCs w:val="24"/>
          <w:lang w:val="en-US" w:eastAsia="ar-SA"/>
        </w:rPr>
        <w:t>B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07113</w:t>
      </w:r>
      <w:r w:rsidR="00607770"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- Интеллектуальные системы управления»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9053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90531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90531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 w:rsidR="00690531"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 w:rsidR="00690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90531">
        <w:rPr>
          <w:rFonts w:ascii="Times New Roman" w:hAnsi="Times New Roman" w:cs="Times New Roman"/>
          <w:i/>
          <w:sz w:val="24"/>
          <w:szCs w:val="24"/>
        </w:rPr>
        <w:t>М,М.</w:t>
      </w:r>
      <w:proofErr w:type="gramEnd"/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</w:t>
      </w:r>
      <w:r w:rsidRPr="00607770">
        <w:rPr>
          <w:rFonts w:ascii="Times New Roman" w:hAnsi="Times New Roman" w:cs="Times New Roman"/>
          <w:i/>
          <w:sz w:val="24"/>
          <w:szCs w:val="24"/>
        </w:rPr>
        <w:t xml:space="preserve"> Устный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70" w:rsidRPr="00607770" w:rsidRDefault="00607770" w:rsidP="00607770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F46AF8" wp14:editId="52B851C8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9F7EB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" o:allowincell="f">
                <v:shape id="Shape 8" o:spid="_x0000_s1027" style="position:absolute;width:61338;height:1722;visibility:visible;mso-wrap-style:square;v-text-anchor:top" coordsize="6133846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F88IA&#10;AADaAAAADwAAAGRycy9kb3ducmV2LnhtbESPQWsCMRSE7wX/Q3hCL0WzlaJlaxQRaqWnqpVeH8lz&#10;d3HzsiRxjf++KRQ8DjPzDTNfJtuKnnxoHCt4HhcgiLUzDVcKvg/vo1cQISIbbB2TghsFWC4GD3Ms&#10;jbvyjvp9rESGcChRQR1jV0oZdE0Ww9h1xNk7OW8xZukraTxeM9y2clIUU2mx4bxQY0frmvR5f7EK&#10;tP9oXuRRP83op599bdJnFdJUqcdhWr2BiJTiPfzf3hoFE/i7km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QXzwgAAANoAAAAPAAAAAAAAAAAAAAAAAJgCAABkcnMvZG93&#10;bnJldi54bWxQSwUGAAAAAAQABAD1AAAAhwMAAAAA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Q8sQA&#10;AADaAAAADwAAAGRycy9kb3ducmV2LnhtbESPzWrDMBCE74W8g9hAb7WcFEJxohgnUGgPhTQ/h9wW&#10;ayM7tlaOpTru21eFQo/DzHzDrPLRtmKg3teOFcySFARx6XTNRsHx8Pr0AsIHZI2tY1LwTR7y9eRh&#10;hZl2d/6kYR+MiBD2GSqoQugyKX1ZkUWfuI44ehfXWwxR9kbqHu8Rbls5T9OFtFhzXKiwo21FZbP/&#10;sgoK58rGFqfb1XyY3ftmHM5yPij1OB2LJYhAY/gP/7XftIJn+L0Sb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nkPLEAAAA2gAAAA8AAAAAAAAAAAAAAAAAmAIAAGRycy9k&#10;b3ducmV2LnhtbFBLBQYAAAAABAAEAPUAAACJAwAAAAA=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1. Метод динамического программирования на примере распределительной задачи. </w:t>
      </w:r>
    </w:p>
    <w:p w:rsid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2. Модель размещения капитала, верхняя оценка оптимума, свойство оптимального решения линейной релаксации, алгоритм округления дробного решения.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933EC0">
        <w:rPr>
          <w:rFonts w:ascii="Times New Roman" w:eastAsia="Times New Roman" w:hAnsi="Times New Roman" w:cs="Times New Roman"/>
        </w:rPr>
        <w:t>3. Классическая задача о рюкзаке, теорема об алгоритмах с гарантированной абсолютной точностью.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4. Жадные алгоритмы для классической задачи о рюкзаке, свойства LP-релаксации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5. Приближенные алгоритмы с гарантированной относительной точностью. Модифицированный жадный алгоритм для задачи о рюкзаке и алгоритм с точностью ¾.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 6. </w:t>
      </w:r>
      <w:proofErr w:type="spellStart"/>
      <w:r w:rsidRPr="00933EC0">
        <w:rPr>
          <w:rFonts w:ascii="Times New Roman" w:eastAsia="Times New Roman" w:hAnsi="Times New Roman" w:cs="Times New Roman"/>
        </w:rPr>
        <w:t>Аппроксимационные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 схемы, полиномиальные и полностью полиномиальные схемы для задачи о рюкзаке.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7. Замена оборудования. Алгоритм динамического программирования для конечного планового периода.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 8. Задача упаковки в контейнеры. Алгоритмы NF, FF, BF, FFD и их свойства, отрицательный результат об </w:t>
      </w:r>
      <w:proofErr w:type="spellStart"/>
      <w:r w:rsidRPr="00933EC0">
        <w:rPr>
          <w:rFonts w:ascii="Times New Roman" w:eastAsia="Times New Roman" w:hAnsi="Times New Roman" w:cs="Times New Roman"/>
        </w:rPr>
        <w:t>аппроксимируемости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9. Нижние оценки </w:t>
      </w:r>
      <w:proofErr w:type="spellStart"/>
      <w:r w:rsidRPr="00933EC0">
        <w:rPr>
          <w:rFonts w:ascii="Times New Roman" w:eastAsia="Times New Roman" w:hAnsi="Times New Roman" w:cs="Times New Roman"/>
        </w:rPr>
        <w:t>Martello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33EC0">
        <w:rPr>
          <w:rFonts w:ascii="Times New Roman" w:eastAsia="Times New Roman" w:hAnsi="Times New Roman" w:cs="Times New Roman"/>
        </w:rPr>
        <w:t>Toth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10. Метод генерации столбцов для задачи упаковки в контейнеры.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11. Задача двумерной упаковки, кодировки решений, алгоритм имитации отжига.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12. Задача календарного планирования. Критические работы, пути и критическое время проекта. 13. Постановка задачи календарного планирования с ограниченными ресурсами.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14. Т–поздние расписания. Алгоритм вычисления Т–поздних расписаний. 15. Доказательство оптимальности Т*–позднего расписания. Алгоритм </w:t>
      </w:r>
      <w:proofErr w:type="spellStart"/>
      <w:r w:rsidRPr="00933EC0">
        <w:rPr>
          <w:rFonts w:ascii="Times New Roman" w:eastAsia="Times New Roman" w:hAnsi="Times New Roman" w:cs="Times New Roman"/>
        </w:rPr>
        <w:t>Гимади</w:t>
      </w:r>
      <w:proofErr w:type="spellEnd"/>
      <w:r w:rsidRPr="00933EC0">
        <w:rPr>
          <w:rFonts w:ascii="Times New Roman" w:eastAsia="Times New Roman" w:hAnsi="Times New Roman" w:cs="Times New Roman"/>
        </w:rPr>
        <w:t>.</w:t>
      </w:r>
    </w:p>
    <w:p w:rsidR="002A1B00" w:rsidRPr="00690531" w:rsidRDefault="00933EC0">
      <w:pPr>
        <w:rPr>
          <w:sz w:val="24"/>
          <w:szCs w:val="24"/>
          <w:lang w:val="kk-KZ"/>
        </w:rPr>
      </w:pPr>
    </w:p>
    <w:sectPr w:rsidR="002A1B00" w:rsidRPr="0069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0DA"/>
    <w:multiLevelType w:val="hybridMultilevel"/>
    <w:tmpl w:val="4288B506"/>
    <w:lvl w:ilvl="0" w:tplc="8006F9C2">
      <w:start w:val="1"/>
      <w:numFmt w:val="decimal"/>
      <w:lvlText w:val="%1."/>
      <w:lvlJc w:val="left"/>
      <w:pPr>
        <w:ind w:left="735" w:hanging="375"/>
      </w:pPr>
      <w:rPr>
        <w:rFonts w:eastAsia="Arial" w:hint="default"/>
        <w:color w:val="auto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37DB"/>
    <w:multiLevelType w:val="hybridMultilevel"/>
    <w:tmpl w:val="936C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70"/>
    <w:rsid w:val="000E3105"/>
    <w:rsid w:val="0032362F"/>
    <w:rsid w:val="00607770"/>
    <w:rsid w:val="00690531"/>
    <w:rsid w:val="007819D5"/>
    <w:rsid w:val="00933EC0"/>
    <w:rsid w:val="00B5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78BE"/>
  <w15:chartTrackingRefBased/>
  <w15:docId w15:val="{550D62D9-711E-474A-9884-90E076B4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77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07770"/>
  </w:style>
  <w:style w:type="paragraph" w:customStyle="1" w:styleId="TableParagraph">
    <w:name w:val="Table Paragraph"/>
    <w:basedOn w:val="a"/>
    <w:uiPriority w:val="1"/>
    <w:qFormat/>
    <w:rsid w:val="006905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2023-11-08T08:35:00Z</dcterms:created>
  <dcterms:modified xsi:type="dcterms:W3CDTF">2023-11-08T08:35:00Z</dcterms:modified>
</cp:coreProperties>
</file>